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804601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9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13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81"/>
        <w:gridCol w:w="481"/>
        <w:gridCol w:w="481"/>
      </w:tblGrid>
      <w:tr w14:paraId="0FF8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49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128D3D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sz w:val="52"/>
                <w:szCs w:val="24"/>
              </w:rPr>
            </w:pPr>
            <w:r>
              <w:rPr>
                <w:rFonts w:hint="eastAsia" w:ascii="宋体" w:hAnsi="宋体" w:eastAsia="宋体"/>
                <w:b/>
                <w:sz w:val="52"/>
                <w:szCs w:val="24"/>
              </w:rPr>
              <w:t>工伤保险待遇申领表</w:t>
            </w:r>
          </w:p>
        </w:tc>
      </w:tr>
      <w:tr w14:paraId="3738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E7CB5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单位全称</w:t>
            </w:r>
          </w:p>
        </w:tc>
        <w:tc>
          <w:tcPr>
            <w:tcW w:w="277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8611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A2F78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单位编号</w:t>
            </w:r>
          </w:p>
        </w:tc>
        <w:tc>
          <w:tcPr>
            <w:tcW w:w="30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6756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2BD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A91BEE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工伤职工姓名</w:t>
            </w:r>
          </w:p>
        </w:tc>
        <w:tc>
          <w:tcPr>
            <w:tcW w:w="277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6D86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6E7ED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移动电话</w:t>
            </w:r>
          </w:p>
        </w:tc>
        <w:tc>
          <w:tcPr>
            <w:tcW w:w="30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4F5E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51C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68A9A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公民身份号码 </w:t>
            </w:r>
          </w:p>
          <w:p w14:paraId="469DC714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(社会保障号）</w:t>
            </w: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E123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D2ED9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8EFE7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97B0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8213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F64D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FA8B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25D3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5D67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7FC4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25F51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7012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B505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BCA8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37C8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4A38F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3EAA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D980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BE5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80B51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单位联系人</w:t>
            </w:r>
          </w:p>
        </w:tc>
        <w:tc>
          <w:tcPr>
            <w:tcW w:w="1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3C1F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4DF481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421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7819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FA4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41537">
            <w:pPr>
              <w:spacing w:beforeLines="0" w:afterLines="0" w:line="320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drawing>
                <wp:inline distT="0" distB="0" distL="114300" distR="114300">
                  <wp:extent cx="714375" cy="21526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5D0563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伤残待遇</w:t>
            </w:r>
          </w:p>
        </w:tc>
        <w:tc>
          <w:tcPr>
            <w:tcW w:w="738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3C2431">
            <w:pPr>
              <w:spacing w:beforeLines="0" w:afterLines="0" w:line="256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□伤残津贴 □生活护理费 □一次性伤残补助金</w:t>
            </w:r>
          </w:p>
        </w:tc>
      </w:tr>
      <w:tr w14:paraId="4E48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DBA22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0B1DA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738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27367">
            <w:pPr>
              <w:spacing w:beforeLines="0" w:afterLines="0" w:line="256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□一次性工伤医疗补助金</w:t>
            </w:r>
          </w:p>
        </w:tc>
      </w:tr>
      <w:tr w14:paraId="7975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5D43C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EA299C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工亡待遇</w:t>
            </w:r>
          </w:p>
        </w:tc>
        <w:tc>
          <w:tcPr>
            <w:tcW w:w="738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F0E46">
            <w:pPr>
              <w:spacing w:beforeLines="0" w:afterLines="0" w:line="256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□丧葬补助金 □一次性工亡补助金 □供养亲属抚恤金</w:t>
            </w:r>
          </w:p>
        </w:tc>
      </w:tr>
      <w:tr w14:paraId="3781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52715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7C943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医疗待遇</w:t>
            </w:r>
          </w:p>
        </w:tc>
        <w:tc>
          <w:tcPr>
            <w:tcW w:w="738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3C128">
            <w:pPr>
              <w:spacing w:beforeLines="0" w:afterLines="0" w:line="256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□医疗费 □康复费 □辅助器具费 □住院伙食费</w:t>
            </w:r>
          </w:p>
        </w:tc>
      </w:tr>
      <w:tr w14:paraId="4260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3E2EF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25848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738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42236">
            <w:pPr>
              <w:spacing w:beforeLines="0" w:afterLines="0" w:line="256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□交通费 □食宿费</w:t>
            </w:r>
          </w:p>
        </w:tc>
      </w:tr>
      <w:tr w14:paraId="7D03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8FAFF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供养亲属信息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567D0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姓名</w:t>
            </w:r>
          </w:p>
        </w:tc>
        <w:tc>
          <w:tcPr>
            <w:tcW w:w="35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CFCB0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公民身份号码(社会保障号）</w:t>
            </w: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377E5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供养关系</w:t>
            </w: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1EE6B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是否孤寡老人或孤儿</w:t>
            </w:r>
          </w:p>
          <w:p w14:paraId="42145351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（勾选√）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13591F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移动电话</w:t>
            </w:r>
          </w:p>
        </w:tc>
      </w:tr>
      <w:tr w14:paraId="774A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0C2E7">
            <w:pPr>
              <w:spacing w:beforeLines="0" w:afterLine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06A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9F74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870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C9A39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F8A8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623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4B63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B312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FC8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96C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F08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27F1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C35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1A9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501A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037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51C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C2FD5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6CD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45C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7400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072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E4B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74C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B05A8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CE74C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6D1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49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1286E">
            <w:pPr>
              <w:spacing w:beforeLines="0" w:afterLines="0" w:line="256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本单位/本人承诺，所填写内容和提供材料真实准确有效，否则承担相应的法律责任。</w:t>
            </w:r>
          </w:p>
        </w:tc>
      </w:tr>
      <w:tr w14:paraId="0CF7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49" w:type="dxa"/>
            <w:gridSpan w:val="20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271AE">
            <w:pPr>
              <w:spacing w:beforeLines="0" w:afterLines="0" w:line="256" w:lineRule="exact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单位（盖章）/承诺人（签名） </w:t>
            </w:r>
          </w:p>
        </w:tc>
      </w:tr>
      <w:tr w14:paraId="6113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2DCB4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07E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8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2E339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 日</w:t>
            </w:r>
          </w:p>
        </w:tc>
      </w:tr>
      <w:tr w14:paraId="4D27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02FB6A">
            <w:pPr>
              <w:spacing w:beforeLines="0" w:afterLines="0" w:line="39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说明：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04A6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3AB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7F4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6DD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AF86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F89F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3E2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1F2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5730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AD2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C4FB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3F9B1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447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A10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E67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165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8AC2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EE4C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AB4F8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F39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9649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17433">
            <w:pPr>
              <w:spacing w:beforeLines="0" w:afterLines="0" w:line="390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  1、其他证件类型：指非内地居民所持证件，类型包括港澳台居民居住证、港澳居民来往内地通行证、台湾居民来往大陆通行证、外国人永久居留身份证、外国人护照。</w:t>
            </w:r>
          </w:p>
        </w:tc>
      </w:tr>
      <w:tr w14:paraId="156B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9649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DDC8B0">
            <w:pPr>
              <w:spacing w:beforeLines="0" w:afterLines="0" w:line="390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  2、供养关系：配偶，子女，孙子、孙女或外孙子、外孙女，父母，祖父母或外祖父母，兄、弟、姐、妹，其他。</w:t>
            </w:r>
          </w:p>
        </w:tc>
      </w:tr>
      <w:tr w14:paraId="0003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9649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533D7">
            <w:pPr>
              <w:spacing w:beforeLines="0" w:afterLines="0" w:line="390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  3、1-4级停工留薪期外死亡只能领丧葬费。</w:t>
            </w:r>
          </w:p>
        </w:tc>
      </w:tr>
    </w:tbl>
    <w:p w14:paraId="7D2D44D3"/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8501804"/>
    <w:rsid w:val="66FA0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iPriority="99" w:semiHidden="0" w:name="heading 1"/>
    <w:lsdException w:qFormat="1"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400</Characters>
  <TotalTime>3</TotalTime>
  <ScaleCrop>false</ScaleCrop>
  <LinksUpToDate>false</LinksUpToDate>
  <CharactersWithSpaces>415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2023-11-28T08:42:00Z</dcterms:created>
  <dc:creator>DELL</dc:creator>
  <cp:lastModifiedBy>小青蛙^_^</cp:lastModifiedBy>
  <cp:lastPrinted>2025-01-15T06:29:06Z</cp:lastPrinted>
  <dcterms:modified xsi:type="dcterms:W3CDTF">2025-01-15T06:32:02Z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BBEA388B468447D4ABAB6936764B8C57_13</vt:lpwstr>
  </property>
  <property fmtid="{D5CDD505-2E9C-101B-9397-08002B2CF9AE}" pid="4" name="KSOTemplateDocerSaveRecord">
    <vt:lpwstr>eyJoZGlkIjoiZWY4ZWNmODI0OThiODJlNjNlOTRiOGQ4YWEzZjE3NmMiLCJ1c2VySWQiOiI5OTIyNTgyNDkifQ==</vt:lpwstr>
  </property>
</Properties>
</file>